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A8" w:rsidRDefault="007756A8" w:rsidP="00CE1A36">
      <w:pPr>
        <w:jc w:val="center"/>
        <w:rPr>
          <w:b/>
        </w:rPr>
      </w:pPr>
      <w:r>
        <w:rPr>
          <w:b/>
        </w:rPr>
        <w:t xml:space="preserve">INFORMATIVA </w:t>
      </w:r>
      <w:r w:rsidR="000775B0" w:rsidRPr="00CE1A36">
        <w:rPr>
          <w:b/>
        </w:rPr>
        <w:t xml:space="preserve">MISURE ANTI-COVID </w:t>
      </w:r>
      <w:r w:rsidR="005F0449" w:rsidRPr="00CE1A36">
        <w:rPr>
          <w:b/>
        </w:rPr>
        <w:t xml:space="preserve">IN ATTO </w:t>
      </w:r>
      <w:r w:rsidR="000775B0" w:rsidRPr="00CE1A36">
        <w:rPr>
          <w:b/>
        </w:rPr>
        <w:t xml:space="preserve">PRESSO LA SCUOLA NORMALE SUPERIORE E </w:t>
      </w:r>
      <w:r w:rsidR="0031191C">
        <w:rPr>
          <w:b/>
        </w:rPr>
        <w:t>IN ITALIA</w:t>
      </w:r>
      <w:r>
        <w:rPr>
          <w:b/>
        </w:rPr>
        <w:t xml:space="preserve"> </w:t>
      </w:r>
    </w:p>
    <w:p w:rsidR="000775B0" w:rsidRPr="007756A8" w:rsidRDefault="007756A8" w:rsidP="00402A21">
      <w:pPr>
        <w:spacing w:after="0"/>
        <w:jc w:val="center"/>
        <w:rPr>
          <w:i/>
        </w:rPr>
      </w:pPr>
      <w:r w:rsidRPr="007756A8">
        <w:rPr>
          <w:i/>
        </w:rPr>
        <w:t xml:space="preserve">(aggiornamento del </w:t>
      </w:r>
      <w:r w:rsidR="00402A21">
        <w:rPr>
          <w:i/>
        </w:rPr>
        <w:t>17/11</w:t>
      </w:r>
      <w:r w:rsidRPr="007756A8">
        <w:rPr>
          <w:i/>
        </w:rPr>
        <w:t>/2021)</w:t>
      </w:r>
    </w:p>
    <w:p w:rsidR="00CE1A36" w:rsidRDefault="00CE1A36"/>
    <w:p w:rsidR="005F0449" w:rsidRDefault="00555EDC" w:rsidP="00ED16EA">
      <w:pPr>
        <w:spacing w:line="480" w:lineRule="auto"/>
        <w:jc w:val="both"/>
      </w:pPr>
      <w:r>
        <w:t>Il sottoscritto</w:t>
      </w:r>
      <w:r w:rsidR="007756A8">
        <w:t xml:space="preserve"> </w:t>
      </w:r>
      <w:r>
        <w:t>___________________________</w:t>
      </w:r>
      <w:r w:rsidR="00CE1A36">
        <w:t>_______________</w:t>
      </w:r>
      <w:r w:rsidR="00ED16EA">
        <w:t>_____</w:t>
      </w:r>
      <w:r w:rsidR="00CE1A36">
        <w:t xml:space="preserve">, in arrivo alla Scuola per motivi di studio/insegnamento/ricerca (cancellare le parti non pertinenti) per il periodo dal </w:t>
      </w:r>
      <w:r w:rsidR="00ED16EA">
        <w:t>_</w:t>
      </w:r>
      <w:r w:rsidR="00402A21">
        <w:t>_/__/</w:t>
      </w:r>
      <w:r w:rsidR="00ED16EA">
        <w:t>__</w:t>
      </w:r>
      <w:r w:rsidR="00402A21">
        <w:t>__</w:t>
      </w:r>
      <w:r w:rsidR="00CE1A36">
        <w:t xml:space="preserve"> al </w:t>
      </w:r>
      <w:r w:rsidR="00402A21">
        <w:t>__/__/__</w:t>
      </w:r>
      <w:r w:rsidR="00ED16EA">
        <w:t>__</w:t>
      </w:r>
    </w:p>
    <w:p w:rsidR="00CE1A36" w:rsidRPr="00CE1A36" w:rsidRDefault="00CE1A36" w:rsidP="00CE1A36">
      <w:pPr>
        <w:jc w:val="center"/>
        <w:rPr>
          <w:b/>
          <w:sz w:val="24"/>
        </w:rPr>
      </w:pPr>
      <w:r w:rsidRPr="00CE1A36">
        <w:rPr>
          <w:b/>
          <w:sz w:val="24"/>
        </w:rPr>
        <w:t>DICHIARA</w:t>
      </w:r>
    </w:p>
    <w:p w:rsidR="00CE1A36" w:rsidRDefault="00CE1A36">
      <w:r>
        <w:t>Di essere consapevole che:</w:t>
      </w:r>
    </w:p>
    <w:p w:rsidR="00E1781A" w:rsidRDefault="00E1781A" w:rsidP="00AD11DA">
      <w:pPr>
        <w:pStyle w:val="Paragrafoelenco"/>
        <w:numPr>
          <w:ilvl w:val="0"/>
          <w:numId w:val="4"/>
        </w:numPr>
        <w:ind w:left="426" w:hanging="420"/>
        <w:contextualSpacing w:val="0"/>
        <w:jc w:val="both"/>
      </w:pPr>
      <w:r>
        <w:t>L’a</w:t>
      </w:r>
      <w:r w:rsidR="0022076E">
        <w:t xml:space="preserve">ccesso ai locali </w:t>
      </w:r>
      <w:r w:rsidR="001C0A10">
        <w:t>della Sc</w:t>
      </w:r>
      <w:r>
        <w:t>uola è sempre consentito ai possessori d</w:t>
      </w:r>
      <w:r w:rsidR="003A6C9E">
        <w:t>i</w:t>
      </w:r>
      <w:r w:rsidR="00354917">
        <w:t xml:space="preserve"> </w:t>
      </w:r>
      <w:hyperlink r:id="rId5" w:history="1">
        <w:r w:rsidR="003A6C9E" w:rsidRPr="0031191C">
          <w:rPr>
            <w:rStyle w:val="Collegamentoipertestuale"/>
          </w:rPr>
          <w:t>Certificazione verde COVID-19</w:t>
        </w:r>
      </w:hyperlink>
      <w:r w:rsidR="003A6C9E">
        <w:t xml:space="preserve">. </w:t>
      </w:r>
      <w:r w:rsidR="000775B0">
        <w:t xml:space="preserve">Tale documento dà </w:t>
      </w:r>
      <w:r w:rsidR="0022076E">
        <w:t xml:space="preserve">automatico </w:t>
      </w:r>
      <w:r w:rsidR="000775B0">
        <w:t>diritto all’ingresso in tutti i locali pubblici italiani (bar, ristoranti, cinema, teatri, musei, ecc.) e all’uso dei mezzi pubblici (bus, treni, ecc.)</w:t>
      </w:r>
    </w:p>
    <w:p w:rsidR="007216FA" w:rsidRDefault="0083510C" w:rsidP="00AD11DA">
      <w:pPr>
        <w:pStyle w:val="Paragrafoelenco"/>
        <w:numPr>
          <w:ilvl w:val="0"/>
          <w:numId w:val="4"/>
        </w:numPr>
        <w:ind w:left="426" w:hanging="420"/>
        <w:contextualSpacing w:val="0"/>
        <w:jc w:val="both"/>
      </w:pPr>
      <w:r w:rsidRPr="003C3DD9">
        <w:t xml:space="preserve">E’ possibile ottenere la Certificazione Verde Covid-19 valida per 48 o 72 ore anche mediante esecuzione di tampone antigenico o molecolare a proprio carico e a proprie spese, ovvero che per l'accesso continuativo alle attività della Scuola (mensa, biblioteca, aule, </w:t>
      </w:r>
      <w:proofErr w:type="spellStart"/>
      <w:r w:rsidRPr="003C3DD9">
        <w:t>ecc</w:t>
      </w:r>
      <w:proofErr w:type="spellEnd"/>
      <w:r w:rsidRPr="003C3DD9">
        <w:t>) dovrò provvedere a verificare, autonomamente e in via preventiva, la disponibilità delle strutture convenzionate per il rilascio delle Certificazioni Verdi per l'effettuazione dei tamponi necessari a coprire tutta la durata della permanenza presso la Scuola e che quest'ultima non rimborserà i costi sostenuti.</w:t>
      </w:r>
    </w:p>
    <w:p w:rsidR="007756A8" w:rsidRDefault="0022076E" w:rsidP="00402A21">
      <w:pPr>
        <w:pStyle w:val="Paragrafoelenco"/>
        <w:numPr>
          <w:ilvl w:val="0"/>
          <w:numId w:val="4"/>
        </w:numPr>
        <w:spacing w:after="0"/>
        <w:ind w:left="425" w:hanging="421"/>
        <w:jc w:val="both"/>
      </w:pPr>
      <w:r>
        <w:t>Le certificazioni</w:t>
      </w:r>
      <w:r w:rsidR="00E1781A">
        <w:t xml:space="preserve"> di vaccinazione avvenuta all’estero </w:t>
      </w:r>
      <w:r>
        <w:t>danno diritto ad</w:t>
      </w:r>
      <w:r w:rsidR="00E1781A">
        <w:t xml:space="preserve"> </w:t>
      </w:r>
      <w:r>
        <w:t xml:space="preserve">accedere ai locali della Scuola </w:t>
      </w:r>
      <w:r w:rsidR="00E1781A">
        <w:t>purché il vaccino ricevuto sia compreso tra</w:t>
      </w:r>
      <w:r w:rsidR="007756A8">
        <w:t xml:space="preserve"> quelli elencati nell’allegato A.</w:t>
      </w:r>
    </w:p>
    <w:p w:rsidR="002B5322" w:rsidRDefault="003A01B2" w:rsidP="00402A21">
      <w:pPr>
        <w:spacing w:after="0"/>
        <w:ind w:left="425"/>
        <w:jc w:val="both"/>
      </w:pPr>
      <w:r>
        <w:t>Le certifica</w:t>
      </w:r>
      <w:r w:rsidR="009F48DC">
        <w:t>zioni di cui al presente punto 3</w:t>
      </w:r>
      <w:r>
        <w:t xml:space="preserve">) saranno </w:t>
      </w:r>
      <w:r w:rsidR="0022076E">
        <w:t>ritenute valide</w:t>
      </w:r>
      <w:r>
        <w:t xml:space="preserve"> se scritte</w:t>
      </w:r>
      <w:r w:rsidR="00E1781A">
        <w:t xml:space="preserve"> in lingua italiana, inglese, </w:t>
      </w:r>
      <w:r>
        <w:t>francese, spagnola o tedesca e se conterranno</w:t>
      </w:r>
      <w:r w:rsidR="00E1781A">
        <w:t xml:space="preserve"> </w:t>
      </w:r>
      <w:r>
        <w:t>le seguenti informazioni</w:t>
      </w:r>
      <w:r w:rsidR="00E1781A">
        <w:t>:</w:t>
      </w:r>
    </w:p>
    <w:p w:rsidR="00E1781A" w:rsidRDefault="00E1781A" w:rsidP="00402A21">
      <w:pPr>
        <w:pStyle w:val="Paragrafoelenco"/>
        <w:numPr>
          <w:ilvl w:val="0"/>
          <w:numId w:val="1"/>
        </w:numPr>
        <w:spacing w:before="120"/>
        <w:ind w:left="845" w:hanging="420"/>
      </w:pPr>
      <w:r>
        <w:t>Dati identificativi del titolare</w:t>
      </w:r>
    </w:p>
    <w:p w:rsidR="00E1781A" w:rsidRDefault="00E1781A" w:rsidP="00402A21">
      <w:pPr>
        <w:pStyle w:val="Paragrafoelenco"/>
        <w:numPr>
          <w:ilvl w:val="0"/>
          <w:numId w:val="1"/>
        </w:numPr>
        <w:spacing w:before="120"/>
        <w:ind w:left="845" w:hanging="420"/>
      </w:pPr>
      <w:r>
        <w:t>Dati relativi al vaccino ricevuto (denominazione e lotto)</w:t>
      </w:r>
    </w:p>
    <w:p w:rsidR="00E1781A" w:rsidRDefault="00E1781A" w:rsidP="00402A21">
      <w:pPr>
        <w:pStyle w:val="Paragrafoelenco"/>
        <w:numPr>
          <w:ilvl w:val="0"/>
          <w:numId w:val="1"/>
        </w:numPr>
        <w:spacing w:before="120"/>
        <w:ind w:left="845" w:hanging="420"/>
      </w:pPr>
      <w:r>
        <w:t>Data/e di somministrazione del vaccino</w:t>
      </w:r>
    </w:p>
    <w:p w:rsidR="003A01B2" w:rsidRDefault="003A01B2" w:rsidP="00AD11DA">
      <w:pPr>
        <w:pStyle w:val="Paragrafoelenco"/>
        <w:numPr>
          <w:ilvl w:val="0"/>
          <w:numId w:val="1"/>
        </w:numPr>
        <w:spacing w:before="120" w:after="120"/>
        <w:ind w:left="845" w:hanging="420"/>
      </w:pPr>
      <w:r>
        <w:t>Dati identificativi di chi ha rilasciato il certificato (Stato, Autorità sanitaria)</w:t>
      </w:r>
    </w:p>
    <w:p w:rsidR="0022076E" w:rsidRDefault="0022076E" w:rsidP="00402A21">
      <w:pPr>
        <w:ind w:left="426"/>
        <w:jc w:val="both"/>
      </w:pPr>
      <w:r>
        <w:t>Le certifica</w:t>
      </w:r>
      <w:r w:rsidR="009F48DC">
        <w:t>zioni di cui al presente punto 3</w:t>
      </w:r>
      <w:r>
        <w:t>) non garantiscono l’ingresso in tutti i locali pubblici italiani (bar, ristoranti, cinema, teatri, musei, ecc.) né l’uso dei mezzi pubblici (bus, treni, ecc.).</w:t>
      </w:r>
    </w:p>
    <w:p w:rsidR="00493BBC" w:rsidRDefault="00493BBC" w:rsidP="00402A21">
      <w:pPr>
        <w:pStyle w:val="Paragrafoelenco"/>
        <w:numPr>
          <w:ilvl w:val="0"/>
          <w:numId w:val="4"/>
        </w:numPr>
        <w:ind w:left="426" w:hanging="420"/>
        <w:contextualSpacing w:val="0"/>
        <w:jc w:val="both"/>
      </w:pPr>
      <w:r>
        <w:t xml:space="preserve">Se il vaccino ricevuto all’estero non rientra tra quelli elencati nell’allegato A, si può ricevere una nuova vaccinazione in Italia </w:t>
      </w:r>
      <w:r w:rsidR="00402A21">
        <w:t>(</w:t>
      </w:r>
      <w:hyperlink r:id="rId6" w:history="1">
        <w:r w:rsidR="00402A21" w:rsidRPr="00ED16EA">
          <w:rPr>
            <w:rStyle w:val="Collegamentoipertestuale"/>
          </w:rPr>
          <w:t>circolare Min. Salute del 04/11/2021</w:t>
        </w:r>
      </w:hyperlink>
      <w:r w:rsidR="00402A21">
        <w:t xml:space="preserve">) </w:t>
      </w:r>
      <w:r>
        <w:t>alle seguenti condizioni:</w:t>
      </w:r>
    </w:p>
    <w:p w:rsidR="00493BBC" w:rsidRDefault="00493BBC" w:rsidP="00402A21">
      <w:pPr>
        <w:pStyle w:val="Paragrafoelenco"/>
        <w:numPr>
          <w:ilvl w:val="0"/>
          <w:numId w:val="1"/>
        </w:numPr>
        <w:spacing w:before="120" w:after="0"/>
        <w:ind w:left="845" w:hanging="420"/>
        <w:contextualSpacing w:val="0"/>
      </w:pPr>
      <w:r>
        <w:t>se la seconda somministrazione del vaccino estero è avvenuta da almeno 28 gg. E fino a 180 gg. Si può ricever una terza dose ottenendo un ciclo vaccinale integrato valido</w:t>
      </w:r>
    </w:p>
    <w:p w:rsidR="00493BBC" w:rsidRDefault="00493BBC" w:rsidP="00ED16EA">
      <w:pPr>
        <w:pStyle w:val="Paragrafoelenco"/>
        <w:numPr>
          <w:ilvl w:val="0"/>
          <w:numId w:val="1"/>
        </w:numPr>
        <w:ind w:left="845" w:hanging="420"/>
        <w:contextualSpacing w:val="0"/>
      </w:pPr>
      <w:r>
        <w:t>se la seconda somministrazione è avvenuta da oltre 180 gg. o se si è ricevuta solo una dose, si può rice</w:t>
      </w:r>
      <w:r w:rsidR="00AD11DA">
        <w:t>ver</w:t>
      </w:r>
      <w:r>
        <w:t>e un ciclo vaccinale completo</w:t>
      </w:r>
    </w:p>
    <w:p w:rsidR="000775B0" w:rsidRDefault="0022076E" w:rsidP="00402A21">
      <w:pPr>
        <w:pStyle w:val="Paragrafoelenco"/>
        <w:numPr>
          <w:ilvl w:val="0"/>
          <w:numId w:val="4"/>
        </w:numPr>
        <w:ind w:left="426" w:hanging="420"/>
        <w:contextualSpacing w:val="0"/>
        <w:jc w:val="both"/>
      </w:pPr>
      <w:proofErr w:type="gramStart"/>
      <w:r>
        <w:t>E’</w:t>
      </w:r>
      <w:proofErr w:type="gramEnd"/>
      <w:r>
        <w:t xml:space="preserve"> possibile che all’</w:t>
      </w:r>
      <w:r w:rsidR="003A01B2">
        <w:t xml:space="preserve">arrivo in Italia </w:t>
      </w:r>
      <w:r>
        <w:t>sia obbligatorio</w:t>
      </w:r>
      <w:r w:rsidR="003A01B2">
        <w:t xml:space="preserve"> </w:t>
      </w:r>
      <w:r>
        <w:t>sottoporsi</w:t>
      </w:r>
      <w:r w:rsidR="000775B0">
        <w:t xml:space="preserve"> a un periodo di autoisolamento</w:t>
      </w:r>
      <w:r>
        <w:t xml:space="preserve"> la cui durata può variare a seconda del </w:t>
      </w:r>
      <w:r w:rsidR="00627080">
        <w:t xml:space="preserve">Paese di provenienza e del </w:t>
      </w:r>
      <w:r>
        <w:t>periodo</w:t>
      </w:r>
      <w:r w:rsidR="000775B0">
        <w:t xml:space="preserve">. A questo proposito, </w:t>
      </w:r>
      <w:r>
        <w:t>occorre</w:t>
      </w:r>
      <w:r w:rsidR="000775B0">
        <w:t xml:space="preserve"> verificare le disposizioni </w:t>
      </w:r>
      <w:r>
        <w:t xml:space="preserve">di volta in volta </w:t>
      </w:r>
      <w:r w:rsidR="000775B0">
        <w:t xml:space="preserve">aggiornate compilando il questionario </w:t>
      </w:r>
      <w:r w:rsidR="003A6C9E">
        <w:t>governativo</w:t>
      </w:r>
      <w:r w:rsidR="00627080">
        <w:t xml:space="preserve"> </w:t>
      </w:r>
      <w:r w:rsidR="000775B0">
        <w:t xml:space="preserve">disponibile </w:t>
      </w:r>
      <w:hyperlink r:id="rId7" w:history="1">
        <w:r w:rsidR="000775B0" w:rsidRPr="00ED16EA">
          <w:rPr>
            <w:rStyle w:val="Collegamentoipertestuale"/>
          </w:rPr>
          <w:t>qui</w:t>
        </w:r>
      </w:hyperlink>
      <w:r w:rsidR="00ED16EA">
        <w:t>.</w:t>
      </w:r>
    </w:p>
    <w:p w:rsidR="008E385B" w:rsidRDefault="00CE1A36" w:rsidP="00402A21">
      <w:pPr>
        <w:pStyle w:val="Paragrafoelenco"/>
        <w:numPr>
          <w:ilvl w:val="0"/>
          <w:numId w:val="4"/>
        </w:numPr>
        <w:ind w:left="426" w:hanging="420"/>
        <w:contextualSpacing w:val="0"/>
        <w:jc w:val="both"/>
      </w:pPr>
      <w:r>
        <w:t>Non sarà</w:t>
      </w:r>
      <w:r w:rsidR="0022076E">
        <w:t xml:space="preserve"> possibile trascorrere il periodo di autoisolamen</w:t>
      </w:r>
      <w:r w:rsidR="008E385B">
        <w:t>to nelle strutture della Scuola.</w:t>
      </w:r>
    </w:p>
    <w:p w:rsidR="00DC4C4D" w:rsidRDefault="00DC4C4D" w:rsidP="003A01B2"/>
    <w:p w:rsidR="007756A8" w:rsidRDefault="00CE1A36" w:rsidP="003A01B2">
      <w:r>
        <w:t xml:space="preserve">Data </w:t>
      </w:r>
      <w:bookmarkStart w:id="0" w:name="_GoBack"/>
      <w:r w:rsidR="00ED16EA">
        <w:t>___/___/______</w:t>
      </w:r>
      <w:bookmarkEnd w:id="0"/>
      <w:r w:rsidR="00ED16EA">
        <w:tab/>
      </w:r>
      <w:r w:rsidR="00ED16EA">
        <w:tab/>
      </w:r>
      <w:r>
        <w:tab/>
      </w:r>
      <w:r>
        <w:tab/>
      </w:r>
      <w:r>
        <w:tab/>
      </w:r>
      <w:r w:rsidR="007756A8">
        <w:tab/>
      </w:r>
      <w:r w:rsidR="007756A8">
        <w:tab/>
      </w:r>
      <w:r w:rsidR="00ED16EA">
        <w:t xml:space="preserve">    </w:t>
      </w:r>
      <w:r>
        <w:t>Firma</w:t>
      </w:r>
    </w:p>
    <w:p w:rsidR="00ED16EA" w:rsidRPr="00ED16EA" w:rsidRDefault="00ED16EA" w:rsidP="00ED16EA">
      <w:pPr>
        <w:spacing w:after="0" w:line="240" w:lineRule="auto"/>
        <w:rPr>
          <w:sz w:val="20"/>
        </w:rPr>
      </w:pPr>
    </w:p>
    <w:p w:rsidR="00CE1A36" w:rsidRDefault="00CE1A36" w:rsidP="003A01B2">
      <w:r>
        <w:tab/>
      </w:r>
      <w:r>
        <w:tab/>
      </w:r>
      <w:r>
        <w:tab/>
      </w:r>
      <w:r w:rsidR="00ED16EA">
        <w:tab/>
      </w:r>
      <w:r w:rsidR="00ED16EA">
        <w:tab/>
      </w:r>
      <w:r w:rsidR="00ED16EA">
        <w:tab/>
      </w:r>
      <w:r w:rsidR="00ED16EA">
        <w:tab/>
      </w:r>
      <w:r>
        <w:t>______________________________________</w:t>
      </w:r>
    </w:p>
    <w:sectPr w:rsidR="00CE1A36" w:rsidSect="00DC4C4D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EC3"/>
    <w:multiLevelType w:val="hybridMultilevel"/>
    <w:tmpl w:val="2D5C8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E2F2A"/>
    <w:multiLevelType w:val="hybridMultilevel"/>
    <w:tmpl w:val="0F78E3EE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2F3"/>
    <w:multiLevelType w:val="hybridMultilevel"/>
    <w:tmpl w:val="BD4EE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D2223"/>
    <w:multiLevelType w:val="hybridMultilevel"/>
    <w:tmpl w:val="A838101E"/>
    <w:lvl w:ilvl="0" w:tplc="0410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3125B"/>
    <w:multiLevelType w:val="hybridMultilevel"/>
    <w:tmpl w:val="A87AF46A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10"/>
    <w:rsid w:val="000775B0"/>
    <w:rsid w:val="001C0A10"/>
    <w:rsid w:val="0022076E"/>
    <w:rsid w:val="0031191C"/>
    <w:rsid w:val="00354917"/>
    <w:rsid w:val="003A01B2"/>
    <w:rsid w:val="003A6C9E"/>
    <w:rsid w:val="003C3DD9"/>
    <w:rsid w:val="00402A21"/>
    <w:rsid w:val="00493BBC"/>
    <w:rsid w:val="00555EDC"/>
    <w:rsid w:val="005F0449"/>
    <w:rsid w:val="00627080"/>
    <w:rsid w:val="006D2EF9"/>
    <w:rsid w:val="007216FA"/>
    <w:rsid w:val="007756A8"/>
    <w:rsid w:val="0083510C"/>
    <w:rsid w:val="008E385B"/>
    <w:rsid w:val="0092765F"/>
    <w:rsid w:val="009F48DC"/>
    <w:rsid w:val="00A12AA0"/>
    <w:rsid w:val="00AC2A62"/>
    <w:rsid w:val="00AD11DA"/>
    <w:rsid w:val="00B65715"/>
    <w:rsid w:val="00CE1A36"/>
    <w:rsid w:val="00DC4C4D"/>
    <w:rsid w:val="00E1781A"/>
    <w:rsid w:val="00ED16EA"/>
    <w:rsid w:val="00F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7604"/>
  <w15:chartTrackingRefBased/>
  <w15:docId w15:val="{C9FBDEA4-5BA9-4FD3-9A0F-AEA3CAFE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8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75B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6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covid.viaggiaresicuri.it/index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lenews.sns.it/indicazioni-per-la-dose-di-richiamo-in-soggetti-vaccinati-allestero-con-un-vaccino-non-autorizzato-da-ema" TargetMode="External"/><Relationship Id="rId5" Type="http://schemas.openxmlformats.org/officeDocument/2006/relationships/hyperlink" Target="https://ec.europa.eu/info/live-work-travel-eu/coronavirus-response/safe-covid-19-vaccines-europeans/eu-digital-covid-certificate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Terzuoli</dc:creator>
  <cp:keywords/>
  <dc:description/>
  <cp:lastModifiedBy>Alberto Antinori</cp:lastModifiedBy>
  <cp:revision>5</cp:revision>
  <dcterms:created xsi:type="dcterms:W3CDTF">2021-11-17T09:50:00Z</dcterms:created>
  <dcterms:modified xsi:type="dcterms:W3CDTF">2021-11-17T14:22:00Z</dcterms:modified>
</cp:coreProperties>
</file>